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2902"/>
        <w:tblW w:w="15826" w:type="dxa"/>
        <w:tblLayout w:type="fixed"/>
        <w:tblLook w:val="04A0" w:firstRow="1" w:lastRow="0" w:firstColumn="1" w:lastColumn="0" w:noHBand="0" w:noVBand="1"/>
      </w:tblPr>
      <w:tblGrid>
        <w:gridCol w:w="4986"/>
        <w:gridCol w:w="5318"/>
        <w:gridCol w:w="5522"/>
      </w:tblGrid>
      <w:tr w:rsidR="00C924FD" w:rsidRPr="006A4DF5" w:rsidTr="00E3526F">
        <w:trPr>
          <w:trHeight w:val="299"/>
        </w:trPr>
        <w:tc>
          <w:tcPr>
            <w:tcW w:w="4986" w:type="dxa"/>
          </w:tcPr>
          <w:p w:rsidR="00C924FD" w:rsidRPr="006A4DF5" w:rsidRDefault="00263613" w:rsidP="00E3526F">
            <w:pPr>
              <w:rPr>
                <w:rFonts w:ascii="Candara" w:hAnsi="Candara"/>
              </w:rPr>
            </w:pPr>
            <w:r w:rsidRPr="006A4DF5">
              <w:rPr>
                <w:rFonts w:ascii="Candara" w:hAnsi="Candara"/>
                <w:noProof/>
                <w:lang w:eastAsia="en-GB"/>
              </w:rPr>
              <mc:AlternateContent>
                <mc:Choice Requires="wps">
                  <w:drawing>
                    <wp:anchor distT="0" distB="0" distL="114300" distR="114300" simplePos="0" relativeHeight="251659264" behindDoc="1" locked="0" layoutInCell="1" allowOverlap="1" wp14:anchorId="3C96DB0B" wp14:editId="025E1A14">
                      <wp:simplePos x="0" y="0"/>
                      <wp:positionH relativeFrom="column">
                        <wp:posOffset>-56515</wp:posOffset>
                      </wp:positionH>
                      <wp:positionV relativeFrom="paragraph">
                        <wp:posOffset>-1086485</wp:posOffset>
                      </wp:positionV>
                      <wp:extent cx="9991725" cy="1009650"/>
                      <wp:effectExtent l="0" t="0" r="28575" b="190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91725" cy="1009650"/>
                              </a:xfrm>
                              <a:prstGeom prst="rect">
                                <a:avLst/>
                              </a:prstGeom>
                              <a:solidFill>
                                <a:srgbClr val="FFFFFF"/>
                              </a:solidFill>
                              <a:ln w="9525">
                                <a:solidFill>
                                  <a:srgbClr val="000000"/>
                                </a:solidFill>
                                <a:miter lim="800000"/>
                                <a:headEnd/>
                                <a:tailEnd/>
                              </a:ln>
                            </wps:spPr>
                            <wps:txbx>
                              <w:txbxContent>
                                <w:p w:rsidR="00263613" w:rsidRDefault="00774F43" w:rsidP="00AC63B5">
                                  <w:pPr>
                                    <w:spacing w:before="100" w:beforeAutospacing="1" w:after="100" w:afterAutospacing="1" w:line="240" w:lineRule="auto"/>
                                  </w:pPr>
                                  <w:r>
                                    <w:rPr>
                                      <w:rFonts w:eastAsia="Times New Roman"/>
                                      <w:sz w:val="24"/>
                                      <w:szCs w:val="24"/>
                                      <w:lang w:eastAsia="en-GB"/>
                                    </w:rPr>
                                    <w:t xml:space="preserve">In Year </w:t>
                                  </w:r>
                                  <w:r w:rsidR="00CA5E40">
                                    <w:rPr>
                                      <w:rFonts w:eastAsia="Times New Roman"/>
                                      <w:sz w:val="24"/>
                                      <w:szCs w:val="24"/>
                                      <w:lang w:eastAsia="en-GB"/>
                                    </w:rPr>
                                    <w:t xml:space="preserve">7, students study the online course Viva 1. They </w:t>
                                  </w:r>
                                  <w:proofErr w:type="gramStart"/>
                                  <w:r w:rsidR="00CA5E40">
                                    <w:rPr>
                                      <w:rFonts w:eastAsia="Times New Roman"/>
                                      <w:sz w:val="24"/>
                                      <w:szCs w:val="24"/>
                                      <w:lang w:eastAsia="en-GB"/>
                                    </w:rPr>
                                    <w:t>are immediately introduced</w:t>
                                  </w:r>
                                  <w:proofErr w:type="gramEnd"/>
                                  <w:r w:rsidR="00CA5E40">
                                    <w:rPr>
                                      <w:rFonts w:eastAsia="Times New Roman"/>
                                      <w:sz w:val="24"/>
                                      <w:szCs w:val="24"/>
                                      <w:lang w:eastAsia="en-GB"/>
                                    </w:rPr>
                                    <w:t xml:space="preserve"> to phonics and pronunciation. The</w:t>
                                  </w:r>
                                  <w:r w:rsidR="001E1F40">
                                    <w:rPr>
                                      <w:rFonts w:eastAsia="Times New Roman"/>
                                      <w:sz w:val="24"/>
                                      <w:szCs w:val="24"/>
                                      <w:lang w:eastAsia="en-GB"/>
                                    </w:rPr>
                                    <w:t xml:space="preserve">re is a focus on building confidence in speaking and writing in full, coherent sentences. In reading, students </w:t>
                                  </w:r>
                                  <w:proofErr w:type="gramStart"/>
                                  <w:r w:rsidR="001E1F40">
                                    <w:rPr>
                                      <w:rFonts w:eastAsia="Times New Roman"/>
                                      <w:sz w:val="24"/>
                                      <w:szCs w:val="24"/>
                                      <w:lang w:eastAsia="en-GB"/>
                                    </w:rPr>
                                    <w:t>are introduced</w:t>
                                  </w:r>
                                  <w:proofErr w:type="gramEnd"/>
                                  <w:r w:rsidR="001E1F40">
                                    <w:rPr>
                                      <w:rFonts w:eastAsia="Times New Roman"/>
                                      <w:sz w:val="24"/>
                                      <w:szCs w:val="24"/>
                                      <w:lang w:eastAsia="en-GB"/>
                                    </w:rPr>
                                    <w:t xml:space="preserve"> to cognates, false-friends and synonyms. Skills such as skimming for gist and reading for detail are practised. Translation into both languages is encouraged from the outset, as is dictionary use. Students will learn about the different festivals and traditions in Spain and Spanish speaking countries. Students will listen to a variety of sources to fine tune their ears to the language. Students will work both independently and collaboratively, continuously improving their communication skills throughout the year.</w:t>
                                  </w:r>
                                </w:p>
                                <w:p w:rsidR="00263613" w:rsidRDefault="00263613" w:rsidP="0026361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96DB0B" id="_x0000_t202" coordsize="21600,21600" o:spt="202" path="m,l,21600r21600,l21600,xe">
                      <v:stroke joinstyle="miter"/>
                      <v:path gradientshapeok="t" o:connecttype="rect"/>
                    </v:shapetype>
                    <v:shape id="Text Box 2" o:spid="_x0000_s1026" type="#_x0000_t202" style="position:absolute;margin-left:-4.45pt;margin-top:-85.55pt;width:786.75pt;height:7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">
                      <v:textbox>
                        <w:txbxContent>
                          <w:p w:rsidR="00263613" w:rsidRDefault="00774F43" w:rsidP="00AC63B5">
                            <w:pPr>
                              <w:spacing w:before="100" w:beforeAutospacing="1" w:after="100" w:afterAutospacing="1" w:line="240" w:lineRule="auto"/>
                            </w:pPr>
                            <w:r>
                              <w:rPr>
                                <w:rFonts w:eastAsia="Times New Roman"/>
                                <w:sz w:val="24"/>
                                <w:szCs w:val="24"/>
                                <w:lang w:eastAsia="en-GB"/>
                              </w:rPr>
                              <w:t xml:space="preserve">In Year </w:t>
                            </w:r>
                            <w:r w:rsidR="00CA5E40">
                              <w:rPr>
                                <w:rFonts w:eastAsia="Times New Roman"/>
                                <w:sz w:val="24"/>
                                <w:szCs w:val="24"/>
                                <w:lang w:eastAsia="en-GB"/>
                              </w:rPr>
                              <w:t xml:space="preserve">7, students study the online course Viva 1. They </w:t>
                            </w:r>
                            <w:proofErr w:type="gramStart"/>
                            <w:r w:rsidR="00CA5E40">
                              <w:rPr>
                                <w:rFonts w:eastAsia="Times New Roman"/>
                                <w:sz w:val="24"/>
                                <w:szCs w:val="24"/>
                                <w:lang w:eastAsia="en-GB"/>
                              </w:rPr>
                              <w:t>are immediately introduced</w:t>
                            </w:r>
                            <w:proofErr w:type="gramEnd"/>
                            <w:r w:rsidR="00CA5E40">
                              <w:rPr>
                                <w:rFonts w:eastAsia="Times New Roman"/>
                                <w:sz w:val="24"/>
                                <w:szCs w:val="24"/>
                                <w:lang w:eastAsia="en-GB"/>
                              </w:rPr>
                              <w:t xml:space="preserve"> to phonics and pronunciation. The</w:t>
                            </w:r>
                            <w:r w:rsidR="001E1F40">
                              <w:rPr>
                                <w:rFonts w:eastAsia="Times New Roman"/>
                                <w:sz w:val="24"/>
                                <w:szCs w:val="24"/>
                                <w:lang w:eastAsia="en-GB"/>
                              </w:rPr>
                              <w:t xml:space="preserve">re is a focus on building confidence in speaking and writing in full, coherent sentences. In reading, students </w:t>
                            </w:r>
                            <w:proofErr w:type="gramStart"/>
                            <w:r w:rsidR="001E1F40">
                              <w:rPr>
                                <w:rFonts w:eastAsia="Times New Roman"/>
                                <w:sz w:val="24"/>
                                <w:szCs w:val="24"/>
                                <w:lang w:eastAsia="en-GB"/>
                              </w:rPr>
                              <w:t>are introduced</w:t>
                            </w:r>
                            <w:proofErr w:type="gramEnd"/>
                            <w:r w:rsidR="001E1F40">
                              <w:rPr>
                                <w:rFonts w:eastAsia="Times New Roman"/>
                                <w:sz w:val="24"/>
                                <w:szCs w:val="24"/>
                                <w:lang w:eastAsia="en-GB"/>
                              </w:rPr>
                              <w:t xml:space="preserve"> to cognates, false-friends and synonyms. Skills such as skimming for gist and reading for detail are practised. Translation into both languages is encouraged from the outset, as is dictionary use. Students will learn about the different festivals and traditions in Spain and Spanish speaking countries. Students will listen to a variety of sources to fine tune their ears to the language. Students will work both independently and collaboratively, continuously improving their communication skills throughout the year.</w:t>
                            </w:r>
                          </w:p>
                          <w:p w:rsidR="00263613" w:rsidRDefault="00263613" w:rsidP="00263613"/>
                        </w:txbxContent>
                      </v:textbox>
                    </v:shape>
                  </w:pict>
                </mc:Fallback>
              </mc:AlternateContent>
            </w:r>
            <w:r w:rsidR="005C5F77" w:rsidRPr="006A4DF5">
              <w:rPr>
                <w:rFonts w:ascii="Candara" w:hAnsi="Candara"/>
              </w:rPr>
              <w:t xml:space="preserve"> </w:t>
            </w:r>
            <w:r w:rsidR="00C924FD" w:rsidRPr="006A4DF5">
              <w:rPr>
                <w:rFonts w:ascii="Candara" w:hAnsi="Candara"/>
              </w:rPr>
              <w:t>TERM 1</w:t>
            </w:r>
          </w:p>
        </w:tc>
        <w:tc>
          <w:tcPr>
            <w:tcW w:w="5318" w:type="dxa"/>
          </w:tcPr>
          <w:p w:rsidR="00C924FD" w:rsidRPr="006A4DF5" w:rsidRDefault="00C924FD" w:rsidP="00E3526F">
            <w:pPr>
              <w:rPr>
                <w:rFonts w:ascii="Candara" w:hAnsi="Candara"/>
              </w:rPr>
            </w:pPr>
            <w:r w:rsidRPr="006A4DF5">
              <w:rPr>
                <w:rFonts w:ascii="Candara" w:hAnsi="Candara"/>
              </w:rPr>
              <w:t>TERM 2</w:t>
            </w:r>
          </w:p>
        </w:tc>
        <w:tc>
          <w:tcPr>
            <w:tcW w:w="5522" w:type="dxa"/>
          </w:tcPr>
          <w:p w:rsidR="00C924FD" w:rsidRPr="006A4DF5" w:rsidRDefault="00C924FD" w:rsidP="00E3526F">
            <w:pPr>
              <w:rPr>
                <w:rFonts w:ascii="Candara" w:hAnsi="Candara"/>
              </w:rPr>
            </w:pPr>
            <w:r w:rsidRPr="006A4DF5">
              <w:rPr>
                <w:rFonts w:ascii="Candara" w:hAnsi="Candara"/>
              </w:rPr>
              <w:t>TERM 3</w:t>
            </w:r>
          </w:p>
        </w:tc>
      </w:tr>
      <w:tr w:rsidR="00C924FD" w:rsidRPr="006A4DF5" w:rsidTr="00E3526F">
        <w:trPr>
          <w:trHeight w:val="3254"/>
        </w:trPr>
        <w:tc>
          <w:tcPr>
            <w:tcW w:w="4986" w:type="dxa"/>
          </w:tcPr>
          <w:p w:rsidR="00C924FD" w:rsidRPr="00120B04" w:rsidRDefault="001F1D93" w:rsidP="00E3526F">
            <w:pPr>
              <w:pStyle w:val="NoSpacing"/>
              <w:jc w:val="center"/>
              <w:rPr>
                <w:rFonts w:cstheme="minorHAnsi"/>
              </w:rPr>
            </w:pPr>
            <w:r w:rsidRPr="00120B04">
              <w:rPr>
                <w:rFonts w:cstheme="minorHAnsi"/>
              </w:rPr>
              <w:t>CONTENT</w:t>
            </w:r>
            <w:r w:rsidR="00997D75" w:rsidRPr="00120B04">
              <w:rPr>
                <w:rFonts w:cstheme="minorHAnsi"/>
              </w:rPr>
              <w:t>/SKILLS</w:t>
            </w:r>
          </w:p>
          <w:p w:rsidR="00CA5E40" w:rsidRPr="00CA5E40" w:rsidRDefault="00CA5E40" w:rsidP="00CA5E40">
            <w:pPr>
              <w:pStyle w:val="ListParagraph"/>
              <w:numPr>
                <w:ilvl w:val="0"/>
                <w:numId w:val="16"/>
              </w:numPr>
              <w:rPr>
                <w:rFonts w:eastAsia="Arial Unicode MS" w:cstheme="minorHAnsi"/>
                <w:b/>
                <w:color w:val="000000"/>
                <w:u w:val="single"/>
                <w:bdr w:val="nil"/>
                <w:lang w:val="en-US" w:eastAsia="en-GB"/>
              </w:rPr>
            </w:pPr>
            <w:r w:rsidRPr="00CA5E40">
              <w:rPr>
                <w:rFonts w:eastAsia="Arial Unicode MS" w:cstheme="minorHAnsi"/>
                <w:b/>
                <w:color w:val="000000"/>
                <w:u w:val="single"/>
                <w:bdr w:val="nil"/>
                <w:lang w:val="en-US" w:eastAsia="en-GB"/>
              </w:rPr>
              <w:t xml:space="preserve">Module 1: </w:t>
            </w:r>
            <w:proofErr w:type="spellStart"/>
            <w:r w:rsidRPr="00CA5E40">
              <w:rPr>
                <w:rFonts w:eastAsia="Arial Unicode MS" w:cstheme="minorHAnsi"/>
                <w:b/>
                <w:color w:val="000000"/>
                <w:u w:val="single"/>
                <w:bdr w:val="nil"/>
                <w:lang w:val="en-US" w:eastAsia="en-GB"/>
              </w:rPr>
              <w:t>Mi</w:t>
            </w:r>
            <w:proofErr w:type="spellEnd"/>
            <w:r w:rsidRPr="00CA5E40">
              <w:rPr>
                <w:rFonts w:eastAsia="Arial Unicode MS" w:cstheme="minorHAnsi"/>
                <w:b/>
                <w:color w:val="000000"/>
                <w:u w:val="single"/>
                <w:bdr w:val="nil"/>
                <w:lang w:val="en-US" w:eastAsia="en-GB"/>
              </w:rPr>
              <w:t xml:space="preserve"> </w:t>
            </w:r>
            <w:proofErr w:type="spellStart"/>
            <w:r w:rsidRPr="00CA5E40">
              <w:rPr>
                <w:rFonts w:eastAsia="Arial Unicode MS" w:cstheme="minorHAnsi"/>
                <w:b/>
                <w:color w:val="000000"/>
                <w:u w:val="single"/>
                <w:bdr w:val="nil"/>
                <w:lang w:val="en-US" w:eastAsia="en-GB"/>
              </w:rPr>
              <w:t>vida</w:t>
            </w:r>
            <w:proofErr w:type="spellEnd"/>
            <w:r w:rsidRPr="00CA5E40">
              <w:rPr>
                <w:rFonts w:eastAsia="Arial Unicode MS" w:cstheme="minorHAnsi"/>
                <w:b/>
                <w:color w:val="000000"/>
                <w:u w:val="single"/>
                <w:bdr w:val="nil"/>
                <w:lang w:val="en-US" w:eastAsia="en-GB"/>
              </w:rPr>
              <w:t xml:space="preserve"> </w:t>
            </w:r>
          </w:p>
          <w:p w:rsidR="00CA5E40" w:rsidRDefault="00CA5E40" w:rsidP="00CA5E40">
            <w:pPr>
              <w:pStyle w:val="ListParagraph"/>
              <w:rPr>
                <w:rFonts w:eastAsia="Arial Unicode MS" w:cstheme="minorHAnsi"/>
                <w:color w:val="000000"/>
                <w:u w:color="000000"/>
                <w:bdr w:val="nil"/>
                <w:lang w:val="en-US" w:eastAsia="en-GB"/>
              </w:rPr>
            </w:pPr>
            <w:r w:rsidRPr="00CA5E40">
              <w:rPr>
                <w:rFonts w:eastAsia="Arial Unicode MS" w:cstheme="minorHAnsi"/>
                <w:color w:val="000000"/>
                <w:u w:color="000000"/>
                <w:bdr w:val="nil"/>
                <w:lang w:val="en-US" w:eastAsia="en-GB"/>
              </w:rPr>
              <w:t xml:space="preserve">Introducing yourself in </w:t>
            </w:r>
          </w:p>
          <w:p w:rsidR="00CA5E40" w:rsidRDefault="00CA5E40" w:rsidP="00CA5E40">
            <w:pPr>
              <w:pStyle w:val="ListParagraph"/>
              <w:rPr>
                <w:rFonts w:eastAsia="Arial Unicode MS" w:cstheme="minorHAnsi"/>
                <w:color w:val="000000"/>
                <w:u w:color="000000"/>
                <w:bdr w:val="nil"/>
                <w:lang w:val="en-US" w:eastAsia="en-GB"/>
              </w:rPr>
            </w:pPr>
            <w:r w:rsidRPr="00CA5E40">
              <w:rPr>
                <w:rFonts w:eastAsia="Arial Unicode MS" w:cstheme="minorHAnsi"/>
                <w:color w:val="000000"/>
                <w:u w:color="000000"/>
                <w:bdr w:val="nil"/>
                <w:lang w:val="en-US" w:eastAsia="en-GB"/>
              </w:rPr>
              <w:t>Talking about your pe</w:t>
            </w:r>
            <w:r>
              <w:rPr>
                <w:rFonts w:eastAsia="Arial Unicode MS" w:cstheme="minorHAnsi"/>
                <w:color w:val="000000"/>
                <w:u w:color="000000"/>
                <w:bdr w:val="nil"/>
                <w:lang w:val="en-US" w:eastAsia="en-GB"/>
              </w:rPr>
              <w:t xml:space="preserve">rsonality </w:t>
            </w:r>
          </w:p>
          <w:p w:rsidR="00CA5E40" w:rsidRDefault="00CA5E40" w:rsidP="00CA5E40">
            <w:pPr>
              <w:pStyle w:val="ListParagraph"/>
              <w:rPr>
                <w:rFonts w:eastAsia="Arial Unicode MS" w:cstheme="minorHAnsi"/>
                <w:color w:val="000000"/>
                <w:u w:color="000000"/>
                <w:bdr w:val="nil"/>
                <w:lang w:val="en-US" w:eastAsia="en-GB"/>
              </w:rPr>
            </w:pPr>
            <w:r w:rsidRPr="00CA5E40">
              <w:rPr>
                <w:rFonts w:eastAsia="Arial Unicode MS" w:cstheme="minorHAnsi"/>
                <w:color w:val="000000"/>
                <w:u w:color="000000"/>
                <w:bdr w:val="nil"/>
                <w:lang w:val="en-US" w:eastAsia="en-GB"/>
              </w:rPr>
              <w:t>Talking, abo</w:t>
            </w:r>
            <w:r>
              <w:rPr>
                <w:rFonts w:eastAsia="Arial Unicode MS" w:cstheme="minorHAnsi"/>
                <w:color w:val="000000"/>
                <w:u w:color="000000"/>
                <w:bdr w:val="nil"/>
                <w:lang w:val="en-US" w:eastAsia="en-GB"/>
              </w:rPr>
              <w:t xml:space="preserve">ut age, brothers and sisters </w:t>
            </w:r>
          </w:p>
          <w:p w:rsidR="00CA5E40" w:rsidRDefault="00CA5E40" w:rsidP="00CA5E40">
            <w:pPr>
              <w:pStyle w:val="ListParagraph"/>
              <w:rPr>
                <w:rFonts w:eastAsia="Arial Unicode MS" w:cstheme="minorHAnsi"/>
                <w:color w:val="000000"/>
                <w:u w:color="000000"/>
                <w:bdr w:val="nil"/>
                <w:lang w:val="en-US" w:eastAsia="en-GB"/>
              </w:rPr>
            </w:pPr>
            <w:r w:rsidRPr="00CA5E40">
              <w:rPr>
                <w:rFonts w:eastAsia="Arial Unicode MS" w:cstheme="minorHAnsi"/>
                <w:color w:val="000000"/>
                <w:u w:color="000000"/>
                <w:bdr w:val="nil"/>
                <w:lang w:val="en-US" w:eastAsia="en-GB"/>
              </w:rPr>
              <w:t xml:space="preserve"> Saying when your bi</w:t>
            </w:r>
            <w:r>
              <w:rPr>
                <w:rFonts w:eastAsia="Arial Unicode MS" w:cstheme="minorHAnsi"/>
                <w:color w:val="000000"/>
                <w:u w:color="000000"/>
                <w:bdr w:val="nil"/>
                <w:lang w:val="en-US" w:eastAsia="en-GB"/>
              </w:rPr>
              <w:t>rthday is</w:t>
            </w:r>
          </w:p>
          <w:p w:rsidR="00CA5E40" w:rsidRDefault="00CA5E40" w:rsidP="00CA5E40">
            <w:pPr>
              <w:pStyle w:val="ListParagraph"/>
              <w:rPr>
                <w:rFonts w:eastAsia="Arial Unicode MS" w:cstheme="minorHAnsi"/>
                <w:color w:val="000000"/>
                <w:u w:color="000000"/>
                <w:bdr w:val="nil"/>
                <w:lang w:val="en-US" w:eastAsia="en-GB"/>
              </w:rPr>
            </w:pPr>
            <w:r w:rsidRPr="00CA5E40">
              <w:rPr>
                <w:rFonts w:eastAsia="Arial Unicode MS" w:cstheme="minorHAnsi"/>
                <w:color w:val="000000"/>
                <w:u w:color="000000"/>
                <w:bdr w:val="nil"/>
                <w:lang w:val="en-US" w:eastAsia="en-GB"/>
              </w:rPr>
              <w:t xml:space="preserve">Talking about pets  </w:t>
            </w:r>
          </w:p>
          <w:p w:rsidR="00CA5E40" w:rsidRPr="00CA5E40" w:rsidRDefault="00CA5E40" w:rsidP="00CA5E40">
            <w:pPr>
              <w:pStyle w:val="ListParagraph"/>
              <w:rPr>
                <w:rFonts w:eastAsia="Arial Unicode MS" w:cstheme="minorHAnsi"/>
                <w:color w:val="000000"/>
                <w:u w:color="000000"/>
                <w:bdr w:val="nil"/>
                <w:lang w:val="en-US" w:eastAsia="en-GB"/>
              </w:rPr>
            </w:pPr>
            <w:r w:rsidRPr="00CA5E40">
              <w:rPr>
                <w:rFonts w:eastAsia="Arial Unicode MS" w:cstheme="minorHAnsi"/>
                <w:color w:val="000000"/>
                <w:u w:color="000000"/>
                <w:bdr w:val="nil"/>
                <w:lang w:val="en-US" w:eastAsia="en-GB"/>
              </w:rPr>
              <w:t xml:space="preserve">Describing yourself  </w:t>
            </w:r>
          </w:p>
          <w:p w:rsidR="00CA5E40" w:rsidRDefault="00CA5E40" w:rsidP="00CA5E40">
            <w:pPr>
              <w:pStyle w:val="BodyA"/>
              <w:numPr>
                <w:ilvl w:val="0"/>
                <w:numId w:val="16"/>
              </w:numPr>
              <w:rPr>
                <w:rFonts w:asciiTheme="minorHAnsi" w:hAnsiTheme="minorHAnsi" w:cstheme="minorHAnsi"/>
              </w:rPr>
            </w:pPr>
            <w:r w:rsidRPr="00CA5E40">
              <w:rPr>
                <w:rFonts w:cstheme="minorHAnsi"/>
              </w:rPr>
              <w:t xml:space="preserve"> </w:t>
            </w:r>
            <w:r w:rsidRPr="00CA5E40">
              <w:rPr>
                <w:rFonts w:asciiTheme="minorHAnsi" w:hAnsiTheme="minorHAnsi" w:cstheme="minorHAnsi"/>
                <w:b/>
                <w:u w:val="single"/>
              </w:rPr>
              <w:t xml:space="preserve">Module 2: </w:t>
            </w:r>
            <w:proofErr w:type="spellStart"/>
            <w:r w:rsidRPr="00CA5E40">
              <w:rPr>
                <w:rFonts w:asciiTheme="minorHAnsi" w:hAnsiTheme="minorHAnsi" w:cstheme="minorHAnsi"/>
                <w:b/>
                <w:u w:val="single"/>
              </w:rPr>
              <w:t>Mi</w:t>
            </w:r>
            <w:proofErr w:type="spellEnd"/>
            <w:r w:rsidRPr="00CA5E40">
              <w:rPr>
                <w:rFonts w:asciiTheme="minorHAnsi" w:hAnsiTheme="minorHAnsi" w:cstheme="minorHAnsi"/>
                <w:b/>
                <w:u w:val="single"/>
              </w:rPr>
              <w:t xml:space="preserve"> </w:t>
            </w:r>
            <w:proofErr w:type="spellStart"/>
            <w:r w:rsidRPr="00CA5E40">
              <w:rPr>
                <w:rFonts w:asciiTheme="minorHAnsi" w:hAnsiTheme="minorHAnsi" w:cstheme="minorHAnsi"/>
                <w:b/>
                <w:u w:val="single"/>
              </w:rPr>
              <w:t>tiempo</w:t>
            </w:r>
            <w:proofErr w:type="spellEnd"/>
            <w:r w:rsidRPr="00CA5E40">
              <w:rPr>
                <w:rFonts w:asciiTheme="minorHAnsi" w:hAnsiTheme="minorHAnsi" w:cstheme="minorHAnsi"/>
                <w:b/>
                <w:u w:val="single"/>
              </w:rPr>
              <w:t xml:space="preserve"> </w:t>
            </w:r>
            <w:proofErr w:type="spellStart"/>
            <w:r w:rsidRPr="00CA5E40">
              <w:rPr>
                <w:rFonts w:asciiTheme="minorHAnsi" w:hAnsiTheme="minorHAnsi" w:cstheme="minorHAnsi"/>
                <w:b/>
                <w:u w:val="single"/>
              </w:rPr>
              <w:t>libre</w:t>
            </w:r>
            <w:proofErr w:type="spellEnd"/>
            <w:r>
              <w:rPr>
                <w:rFonts w:asciiTheme="minorHAnsi" w:hAnsiTheme="minorHAnsi" w:cstheme="minorHAnsi"/>
              </w:rPr>
              <w:t xml:space="preserve"> </w:t>
            </w:r>
          </w:p>
          <w:p w:rsidR="00CA5E40" w:rsidRDefault="00CA5E40" w:rsidP="00CA5E40">
            <w:pPr>
              <w:pStyle w:val="BodyA"/>
              <w:ind w:left="720"/>
              <w:rPr>
                <w:rFonts w:asciiTheme="minorHAnsi" w:hAnsiTheme="minorHAnsi" w:cstheme="minorHAnsi"/>
              </w:rPr>
            </w:pPr>
            <w:r w:rsidRPr="00CA5E40">
              <w:rPr>
                <w:rFonts w:asciiTheme="minorHAnsi" w:hAnsiTheme="minorHAnsi" w:cstheme="minorHAnsi"/>
              </w:rPr>
              <w:t xml:space="preserve"> Saying what you</w:t>
            </w:r>
            <w:r>
              <w:rPr>
                <w:rFonts w:asciiTheme="minorHAnsi" w:hAnsiTheme="minorHAnsi" w:cstheme="minorHAnsi"/>
              </w:rPr>
              <w:t xml:space="preserve"> like to do  </w:t>
            </w:r>
          </w:p>
          <w:p w:rsidR="00CA5E40" w:rsidRDefault="00CA5E40" w:rsidP="00CA5E40">
            <w:pPr>
              <w:pStyle w:val="BodyA"/>
              <w:ind w:left="720"/>
              <w:rPr>
                <w:rFonts w:asciiTheme="minorHAnsi" w:hAnsiTheme="minorHAnsi" w:cstheme="minorHAnsi"/>
              </w:rPr>
            </w:pPr>
            <w:r w:rsidRPr="00CA5E40">
              <w:rPr>
                <w:rFonts w:asciiTheme="minorHAnsi" w:hAnsiTheme="minorHAnsi" w:cstheme="minorHAnsi"/>
              </w:rPr>
              <w:t>Saying</w:t>
            </w:r>
            <w:r>
              <w:rPr>
                <w:rFonts w:asciiTheme="minorHAnsi" w:hAnsiTheme="minorHAnsi" w:cstheme="minorHAnsi"/>
              </w:rPr>
              <w:t xml:space="preserve"> what you do in your spare time</w:t>
            </w:r>
          </w:p>
          <w:p w:rsidR="00CA5E40" w:rsidRDefault="00CA5E40" w:rsidP="00CA5E40">
            <w:pPr>
              <w:pStyle w:val="BodyA"/>
              <w:ind w:left="720"/>
              <w:rPr>
                <w:rFonts w:asciiTheme="minorHAnsi" w:hAnsiTheme="minorHAnsi" w:cstheme="minorHAnsi"/>
              </w:rPr>
            </w:pPr>
            <w:r w:rsidRPr="00CA5E40">
              <w:rPr>
                <w:rFonts w:asciiTheme="minorHAnsi" w:hAnsiTheme="minorHAnsi" w:cstheme="minorHAnsi"/>
              </w:rPr>
              <w:t>talking about the w</w:t>
            </w:r>
            <w:r>
              <w:rPr>
                <w:rFonts w:asciiTheme="minorHAnsi" w:hAnsiTheme="minorHAnsi" w:cstheme="minorHAnsi"/>
              </w:rPr>
              <w:t xml:space="preserve">eather </w:t>
            </w:r>
          </w:p>
          <w:p w:rsidR="00CA5E40" w:rsidRDefault="00CA5E40" w:rsidP="00CA5E40">
            <w:pPr>
              <w:pStyle w:val="BodyA"/>
              <w:ind w:left="720"/>
              <w:rPr>
                <w:rFonts w:asciiTheme="minorHAnsi" w:hAnsiTheme="minorHAnsi" w:cstheme="minorHAnsi"/>
              </w:rPr>
            </w:pPr>
            <w:r w:rsidRPr="00CA5E40">
              <w:rPr>
                <w:rFonts w:asciiTheme="minorHAnsi" w:hAnsiTheme="minorHAnsi" w:cstheme="minorHAnsi"/>
              </w:rPr>
              <w:t xml:space="preserve">Saying </w:t>
            </w:r>
            <w:r>
              <w:rPr>
                <w:rFonts w:asciiTheme="minorHAnsi" w:hAnsiTheme="minorHAnsi" w:cstheme="minorHAnsi"/>
              </w:rPr>
              <w:t xml:space="preserve">what sports you do </w:t>
            </w:r>
          </w:p>
          <w:p w:rsidR="001F1D93" w:rsidRDefault="00CA5E40" w:rsidP="00CA5E40">
            <w:pPr>
              <w:pStyle w:val="BodyA"/>
              <w:ind w:left="720"/>
              <w:rPr>
                <w:rFonts w:asciiTheme="minorHAnsi" w:hAnsiTheme="minorHAnsi" w:cstheme="minorHAnsi"/>
              </w:rPr>
            </w:pPr>
            <w:r w:rsidRPr="00CA5E40">
              <w:rPr>
                <w:rFonts w:asciiTheme="minorHAnsi" w:hAnsiTheme="minorHAnsi" w:cstheme="minorHAnsi"/>
              </w:rPr>
              <w:t>Reading about someone’s hobbies</w:t>
            </w:r>
          </w:p>
          <w:p w:rsidR="00CA5E40" w:rsidRPr="00120B04" w:rsidRDefault="00CA5E40" w:rsidP="00CA5E40">
            <w:pPr>
              <w:pStyle w:val="BodyA"/>
              <w:ind w:left="720"/>
              <w:rPr>
                <w:rFonts w:asciiTheme="minorHAnsi" w:hAnsiTheme="minorHAnsi" w:cstheme="minorHAnsi"/>
              </w:rPr>
            </w:pPr>
            <w:r w:rsidRPr="00CA5E40">
              <w:rPr>
                <w:rFonts w:asciiTheme="minorHAnsi" w:hAnsiTheme="minorHAnsi" w:cstheme="minorHAnsi"/>
              </w:rPr>
              <w:t xml:space="preserve"> Taking part in a longer conversation</w:t>
            </w:r>
          </w:p>
        </w:tc>
        <w:tc>
          <w:tcPr>
            <w:tcW w:w="5318" w:type="dxa"/>
          </w:tcPr>
          <w:p w:rsidR="00CA5E40" w:rsidRPr="00CA5E40" w:rsidRDefault="00717BCA" w:rsidP="00CA5E40">
            <w:pPr>
              <w:jc w:val="center"/>
              <w:rPr>
                <w:rFonts w:cstheme="minorHAnsi"/>
              </w:rPr>
            </w:pPr>
            <w:r w:rsidRPr="00120B04">
              <w:rPr>
                <w:rFonts w:cstheme="minorHAnsi"/>
              </w:rPr>
              <w:t>CONTENT</w:t>
            </w:r>
            <w:r w:rsidR="00997D75" w:rsidRPr="00120B04">
              <w:rPr>
                <w:rFonts w:cstheme="minorHAnsi"/>
              </w:rPr>
              <w:t>/SKILLS</w:t>
            </w:r>
          </w:p>
          <w:p w:rsidR="00D04035" w:rsidRPr="00D04035" w:rsidRDefault="00CA5E40" w:rsidP="00CA5E40">
            <w:pPr>
              <w:pStyle w:val="ListParagraph"/>
              <w:numPr>
                <w:ilvl w:val="0"/>
                <w:numId w:val="8"/>
              </w:numPr>
              <w:rPr>
                <w:rFonts w:cstheme="minorHAnsi"/>
                <w:b/>
                <w:u w:val="single"/>
              </w:rPr>
            </w:pPr>
            <w:r w:rsidRPr="00D04035">
              <w:rPr>
                <w:rFonts w:cstheme="minorHAnsi"/>
                <w:b/>
                <w:u w:val="single"/>
              </w:rPr>
              <w:t xml:space="preserve">Module 3 – </w:t>
            </w:r>
            <w:proofErr w:type="spellStart"/>
            <w:r w:rsidRPr="00D04035">
              <w:rPr>
                <w:rFonts w:cstheme="minorHAnsi"/>
                <w:b/>
                <w:u w:val="single"/>
              </w:rPr>
              <w:t>Mi</w:t>
            </w:r>
            <w:proofErr w:type="spellEnd"/>
            <w:r w:rsidRPr="00D04035">
              <w:rPr>
                <w:rFonts w:cstheme="minorHAnsi"/>
                <w:b/>
                <w:u w:val="single"/>
              </w:rPr>
              <w:t xml:space="preserve"> </w:t>
            </w:r>
            <w:proofErr w:type="spellStart"/>
            <w:r w:rsidRPr="00D04035">
              <w:rPr>
                <w:rFonts w:cstheme="minorHAnsi"/>
                <w:b/>
                <w:u w:val="single"/>
              </w:rPr>
              <w:t>insti</w:t>
            </w:r>
            <w:proofErr w:type="spellEnd"/>
            <w:r w:rsidRPr="00D04035">
              <w:rPr>
                <w:rFonts w:cstheme="minorHAnsi"/>
                <w:b/>
                <w:u w:val="single"/>
              </w:rPr>
              <w:t xml:space="preserve"> </w:t>
            </w:r>
          </w:p>
          <w:p w:rsidR="00D04035" w:rsidRDefault="00CA5E40" w:rsidP="00D04035">
            <w:pPr>
              <w:pStyle w:val="ListParagraph"/>
              <w:rPr>
                <w:rFonts w:cstheme="minorHAnsi"/>
              </w:rPr>
            </w:pPr>
            <w:r w:rsidRPr="00CA5E40">
              <w:rPr>
                <w:rFonts w:cstheme="minorHAnsi"/>
              </w:rPr>
              <w:t>Saying what school subjects you stu</w:t>
            </w:r>
            <w:r w:rsidR="00D04035">
              <w:rPr>
                <w:rFonts w:cstheme="minorHAnsi"/>
              </w:rPr>
              <w:t xml:space="preserve">dy </w:t>
            </w:r>
          </w:p>
          <w:p w:rsidR="00D04035" w:rsidRDefault="00CA5E40" w:rsidP="00D04035">
            <w:pPr>
              <w:pStyle w:val="ListParagraph"/>
              <w:rPr>
                <w:rFonts w:cstheme="minorHAnsi"/>
              </w:rPr>
            </w:pPr>
            <w:r w:rsidRPr="00CA5E40">
              <w:rPr>
                <w:rFonts w:cstheme="minorHAnsi"/>
              </w:rPr>
              <w:t>Giving opinions about school subje</w:t>
            </w:r>
            <w:r w:rsidR="00D04035">
              <w:rPr>
                <w:rFonts w:cstheme="minorHAnsi"/>
              </w:rPr>
              <w:t xml:space="preserve">cts </w:t>
            </w:r>
          </w:p>
          <w:p w:rsidR="00D04035" w:rsidRDefault="00CA5E40" w:rsidP="00D04035">
            <w:pPr>
              <w:pStyle w:val="ListParagraph"/>
              <w:rPr>
                <w:rFonts w:cstheme="minorHAnsi"/>
              </w:rPr>
            </w:pPr>
            <w:r w:rsidRPr="00CA5E40">
              <w:rPr>
                <w:rFonts w:cstheme="minorHAnsi"/>
              </w:rPr>
              <w:t>Facilities in you</w:t>
            </w:r>
            <w:r w:rsidR="00D04035">
              <w:rPr>
                <w:rFonts w:cstheme="minorHAnsi"/>
              </w:rPr>
              <w:t>r school #</w:t>
            </w:r>
            <w:r w:rsidRPr="00CA5E40">
              <w:rPr>
                <w:rFonts w:cstheme="minorHAnsi"/>
              </w:rPr>
              <w:t>Talking about break Understanding details about sc</w:t>
            </w:r>
            <w:r w:rsidR="00D04035">
              <w:rPr>
                <w:rFonts w:cstheme="minorHAnsi"/>
              </w:rPr>
              <w:t>hools</w:t>
            </w:r>
          </w:p>
          <w:p w:rsidR="00717BCA" w:rsidRDefault="00CA5E40" w:rsidP="00D04035">
            <w:pPr>
              <w:pStyle w:val="ListParagraph"/>
              <w:rPr>
                <w:rFonts w:cstheme="minorHAnsi"/>
              </w:rPr>
            </w:pPr>
            <w:r w:rsidRPr="00CA5E40">
              <w:rPr>
                <w:rFonts w:cstheme="minorHAnsi"/>
              </w:rPr>
              <w:t>Writing a longer text about your school</w:t>
            </w:r>
          </w:p>
          <w:p w:rsidR="00D04035" w:rsidRDefault="00CA5E40" w:rsidP="00CA5E40">
            <w:pPr>
              <w:pStyle w:val="ListParagraph"/>
              <w:numPr>
                <w:ilvl w:val="0"/>
                <w:numId w:val="8"/>
              </w:numPr>
              <w:rPr>
                <w:rFonts w:cstheme="minorHAnsi"/>
              </w:rPr>
            </w:pPr>
            <w:r w:rsidRPr="00D04035">
              <w:rPr>
                <w:rFonts w:cstheme="minorHAnsi"/>
                <w:b/>
                <w:u w:val="single"/>
              </w:rPr>
              <w:t xml:space="preserve">Module 4: </w:t>
            </w:r>
            <w:proofErr w:type="spellStart"/>
            <w:r w:rsidRPr="00D04035">
              <w:rPr>
                <w:rFonts w:cstheme="minorHAnsi"/>
                <w:b/>
                <w:u w:val="single"/>
              </w:rPr>
              <w:t>Mi</w:t>
            </w:r>
            <w:proofErr w:type="spellEnd"/>
            <w:r w:rsidRPr="00D04035">
              <w:rPr>
                <w:rFonts w:cstheme="minorHAnsi"/>
                <w:b/>
                <w:u w:val="single"/>
              </w:rPr>
              <w:t xml:space="preserve"> </w:t>
            </w:r>
            <w:proofErr w:type="spellStart"/>
            <w:r w:rsidRPr="00D04035">
              <w:rPr>
                <w:rFonts w:cstheme="minorHAnsi"/>
                <w:b/>
                <w:u w:val="single"/>
              </w:rPr>
              <w:t>familia</w:t>
            </w:r>
            <w:proofErr w:type="spellEnd"/>
            <w:r w:rsidRPr="00D04035">
              <w:rPr>
                <w:rFonts w:cstheme="minorHAnsi"/>
                <w:b/>
                <w:u w:val="single"/>
              </w:rPr>
              <w:t xml:space="preserve"> y </w:t>
            </w:r>
            <w:proofErr w:type="spellStart"/>
            <w:r w:rsidRPr="00D04035">
              <w:rPr>
                <w:rFonts w:cstheme="minorHAnsi"/>
                <w:b/>
                <w:u w:val="single"/>
              </w:rPr>
              <w:t>mis</w:t>
            </w:r>
            <w:proofErr w:type="spellEnd"/>
            <w:r w:rsidRPr="00D04035">
              <w:rPr>
                <w:rFonts w:cstheme="minorHAnsi"/>
                <w:b/>
                <w:u w:val="single"/>
              </w:rPr>
              <w:t xml:space="preserve"> amigos</w:t>
            </w:r>
            <w:r w:rsidR="00D04035">
              <w:rPr>
                <w:rFonts w:cstheme="minorHAnsi"/>
              </w:rPr>
              <w:t xml:space="preserve"> </w:t>
            </w:r>
          </w:p>
          <w:p w:rsidR="00D04035" w:rsidRDefault="00D04035" w:rsidP="00D04035">
            <w:pPr>
              <w:pStyle w:val="ListParagraph"/>
              <w:rPr>
                <w:rFonts w:cstheme="minorHAnsi"/>
              </w:rPr>
            </w:pPr>
            <w:r>
              <w:rPr>
                <w:rFonts w:cstheme="minorHAnsi"/>
              </w:rPr>
              <w:t xml:space="preserve">Describing your family  </w:t>
            </w:r>
          </w:p>
          <w:p w:rsidR="00D04035" w:rsidRDefault="00CA5E40" w:rsidP="00D04035">
            <w:pPr>
              <w:pStyle w:val="ListParagraph"/>
              <w:rPr>
                <w:rFonts w:cstheme="minorHAnsi"/>
              </w:rPr>
            </w:pPr>
            <w:r w:rsidRPr="00CA5E40">
              <w:rPr>
                <w:rFonts w:cstheme="minorHAnsi"/>
              </w:rPr>
              <w:t>Describing hair and eye c</w:t>
            </w:r>
            <w:r w:rsidR="00D04035">
              <w:rPr>
                <w:rFonts w:cstheme="minorHAnsi"/>
              </w:rPr>
              <w:t xml:space="preserve">olour </w:t>
            </w:r>
          </w:p>
          <w:p w:rsidR="00D04035" w:rsidRDefault="00CA5E40" w:rsidP="00D04035">
            <w:pPr>
              <w:pStyle w:val="ListParagraph"/>
              <w:rPr>
                <w:rFonts w:cstheme="minorHAnsi"/>
              </w:rPr>
            </w:pPr>
            <w:r w:rsidRPr="00CA5E40">
              <w:rPr>
                <w:rFonts w:cstheme="minorHAnsi"/>
              </w:rPr>
              <w:t>Saying what other people look li</w:t>
            </w:r>
            <w:r w:rsidR="00D04035">
              <w:rPr>
                <w:rFonts w:cstheme="minorHAnsi"/>
              </w:rPr>
              <w:t xml:space="preserve">ke </w:t>
            </w:r>
          </w:p>
          <w:p w:rsidR="00CA5E40" w:rsidRPr="00CA5E40" w:rsidRDefault="00CA5E40" w:rsidP="00D04035">
            <w:pPr>
              <w:pStyle w:val="ListParagraph"/>
              <w:rPr>
                <w:rFonts w:cstheme="minorHAnsi"/>
              </w:rPr>
            </w:pPr>
            <w:r w:rsidRPr="00CA5E40">
              <w:rPr>
                <w:rFonts w:cstheme="minorHAnsi"/>
              </w:rPr>
              <w:t xml:space="preserve">Describing where you live </w:t>
            </w:r>
          </w:p>
          <w:p w:rsidR="00D04035" w:rsidRDefault="00CA5E40" w:rsidP="00CA5E40">
            <w:pPr>
              <w:pStyle w:val="ListParagraph"/>
              <w:rPr>
                <w:rFonts w:cstheme="minorHAnsi"/>
              </w:rPr>
            </w:pPr>
            <w:r w:rsidRPr="00CA5E40">
              <w:rPr>
                <w:rFonts w:cstheme="minorHAnsi"/>
              </w:rPr>
              <w:t>Reading about the ca</w:t>
            </w:r>
            <w:r w:rsidR="00D04035">
              <w:rPr>
                <w:rFonts w:cstheme="minorHAnsi"/>
              </w:rPr>
              <w:t>rnival in Cadiz</w:t>
            </w:r>
          </w:p>
          <w:p w:rsidR="00CA5E40" w:rsidRPr="00CA5E40" w:rsidRDefault="00CA5E40" w:rsidP="00CA5E40">
            <w:pPr>
              <w:pStyle w:val="ListParagraph"/>
              <w:rPr>
                <w:rFonts w:cstheme="minorHAnsi"/>
              </w:rPr>
            </w:pPr>
            <w:r w:rsidRPr="00CA5E40">
              <w:rPr>
                <w:rFonts w:cstheme="minorHAnsi"/>
              </w:rPr>
              <w:t xml:space="preserve">Creating a video about yourself  </w:t>
            </w:r>
          </w:p>
          <w:p w:rsidR="00CA5E40" w:rsidRPr="00CA5E40" w:rsidRDefault="00CA5E40" w:rsidP="00CA5E40">
            <w:pPr>
              <w:pStyle w:val="ListParagraph"/>
              <w:rPr>
                <w:rFonts w:cstheme="minorHAnsi"/>
              </w:rPr>
            </w:pPr>
            <w:r w:rsidRPr="00CA5E40">
              <w:rPr>
                <w:rFonts w:cstheme="minorHAnsi"/>
              </w:rPr>
              <w:t xml:space="preserve"> </w:t>
            </w:r>
          </w:p>
          <w:p w:rsidR="00CA5E40" w:rsidRPr="00D04035" w:rsidRDefault="00D04035" w:rsidP="00D04035">
            <w:pPr>
              <w:pStyle w:val="ListParagraph"/>
              <w:rPr>
                <w:rFonts w:cstheme="minorHAnsi"/>
              </w:rPr>
            </w:pPr>
            <w:r>
              <w:rPr>
                <w:rFonts w:cstheme="minorHAnsi"/>
              </w:rPr>
              <w:t xml:space="preserve"> </w:t>
            </w:r>
          </w:p>
        </w:tc>
        <w:tc>
          <w:tcPr>
            <w:tcW w:w="5522" w:type="dxa"/>
          </w:tcPr>
          <w:p w:rsidR="00C924FD" w:rsidRPr="00120B04" w:rsidRDefault="00717BCA" w:rsidP="00E3526F">
            <w:pPr>
              <w:jc w:val="center"/>
              <w:rPr>
                <w:rFonts w:cstheme="minorHAnsi"/>
              </w:rPr>
            </w:pPr>
            <w:r w:rsidRPr="00120B04">
              <w:rPr>
                <w:rFonts w:cstheme="minorHAnsi"/>
              </w:rPr>
              <w:t>CONTENT</w:t>
            </w:r>
            <w:r w:rsidR="00997D75" w:rsidRPr="00120B04">
              <w:rPr>
                <w:rFonts w:cstheme="minorHAnsi"/>
              </w:rPr>
              <w:t>/SKILLS</w:t>
            </w:r>
          </w:p>
          <w:p w:rsidR="00D04035" w:rsidRDefault="00CA5E40" w:rsidP="00CA5E40">
            <w:pPr>
              <w:pStyle w:val="ListParagraph"/>
              <w:numPr>
                <w:ilvl w:val="0"/>
                <w:numId w:val="9"/>
              </w:numPr>
              <w:rPr>
                <w:rFonts w:cstheme="minorHAnsi"/>
              </w:rPr>
            </w:pPr>
            <w:r w:rsidRPr="00D04035">
              <w:rPr>
                <w:rFonts w:cstheme="minorHAnsi"/>
                <w:b/>
                <w:u w:val="single"/>
              </w:rPr>
              <w:t xml:space="preserve">Module 5:  </w:t>
            </w:r>
            <w:proofErr w:type="spellStart"/>
            <w:r w:rsidRPr="00D04035">
              <w:rPr>
                <w:rFonts w:cstheme="minorHAnsi"/>
                <w:b/>
                <w:u w:val="single"/>
              </w:rPr>
              <w:t>Mi</w:t>
            </w:r>
            <w:proofErr w:type="spellEnd"/>
            <w:r w:rsidRPr="00D04035">
              <w:rPr>
                <w:rFonts w:cstheme="minorHAnsi"/>
                <w:b/>
                <w:u w:val="single"/>
              </w:rPr>
              <w:t xml:space="preserve"> </w:t>
            </w:r>
            <w:proofErr w:type="spellStart"/>
            <w:r w:rsidRPr="00D04035">
              <w:rPr>
                <w:rFonts w:cstheme="minorHAnsi"/>
                <w:b/>
                <w:u w:val="single"/>
              </w:rPr>
              <w:t>cuidad</w:t>
            </w:r>
            <w:proofErr w:type="spellEnd"/>
            <w:r w:rsidR="00D04035">
              <w:rPr>
                <w:rFonts w:cstheme="minorHAnsi"/>
              </w:rPr>
              <w:t xml:space="preserve"> </w:t>
            </w:r>
          </w:p>
          <w:p w:rsidR="00D04035" w:rsidRDefault="00CA5E40" w:rsidP="00D04035">
            <w:pPr>
              <w:pStyle w:val="ListParagraph"/>
              <w:rPr>
                <w:rFonts w:cstheme="minorHAnsi"/>
              </w:rPr>
            </w:pPr>
            <w:r w:rsidRPr="00CA5E40">
              <w:rPr>
                <w:rFonts w:cstheme="minorHAnsi"/>
              </w:rPr>
              <w:t>Describing your town or villa</w:t>
            </w:r>
            <w:r w:rsidR="00D04035">
              <w:rPr>
                <w:rFonts w:cstheme="minorHAnsi"/>
              </w:rPr>
              <w:t xml:space="preserve">ge </w:t>
            </w:r>
          </w:p>
          <w:p w:rsidR="00D04035" w:rsidRDefault="00CA5E40" w:rsidP="00D04035">
            <w:pPr>
              <w:pStyle w:val="ListParagraph"/>
              <w:rPr>
                <w:rFonts w:cstheme="minorHAnsi"/>
              </w:rPr>
            </w:pPr>
            <w:r w:rsidRPr="00CA5E40">
              <w:rPr>
                <w:rFonts w:cstheme="minorHAnsi"/>
              </w:rPr>
              <w:t>Telli</w:t>
            </w:r>
            <w:r w:rsidR="00D04035">
              <w:rPr>
                <w:rFonts w:cstheme="minorHAnsi"/>
              </w:rPr>
              <w:t xml:space="preserve">ng the time </w:t>
            </w:r>
          </w:p>
          <w:p w:rsidR="00D04035" w:rsidRDefault="00CA5E40" w:rsidP="00D04035">
            <w:pPr>
              <w:pStyle w:val="ListParagraph"/>
              <w:rPr>
                <w:rFonts w:cstheme="minorHAnsi"/>
              </w:rPr>
            </w:pPr>
            <w:r w:rsidRPr="00CA5E40">
              <w:rPr>
                <w:rFonts w:cstheme="minorHAnsi"/>
              </w:rPr>
              <w:t>Ordering</w:t>
            </w:r>
            <w:r w:rsidR="00D04035">
              <w:rPr>
                <w:rFonts w:cstheme="minorHAnsi"/>
              </w:rPr>
              <w:t xml:space="preserve"> in a café  </w:t>
            </w:r>
          </w:p>
          <w:p w:rsidR="00D04035" w:rsidRDefault="00CA5E40" w:rsidP="00D04035">
            <w:pPr>
              <w:pStyle w:val="ListParagraph"/>
              <w:rPr>
                <w:rFonts w:cstheme="minorHAnsi"/>
              </w:rPr>
            </w:pPr>
            <w:r w:rsidRPr="00CA5E40">
              <w:rPr>
                <w:rFonts w:cstheme="minorHAnsi"/>
              </w:rPr>
              <w:t>Saying what you are going to do this we</w:t>
            </w:r>
            <w:r w:rsidR="00D04035">
              <w:rPr>
                <w:rFonts w:cstheme="minorHAnsi"/>
              </w:rPr>
              <w:t>ekend</w:t>
            </w:r>
          </w:p>
          <w:p w:rsidR="00CA5E40" w:rsidRPr="00CA5E40" w:rsidRDefault="00CA5E40" w:rsidP="00D04035">
            <w:pPr>
              <w:pStyle w:val="ListParagraph"/>
              <w:rPr>
                <w:rFonts w:cstheme="minorHAnsi"/>
              </w:rPr>
            </w:pPr>
            <w:r w:rsidRPr="00CA5E40">
              <w:rPr>
                <w:rFonts w:cstheme="minorHAnsi"/>
              </w:rPr>
              <w:t>Understanding people describing their</w:t>
            </w:r>
            <w:r w:rsidR="00D04035">
              <w:rPr>
                <w:rFonts w:cstheme="minorHAnsi"/>
              </w:rPr>
              <w:t xml:space="preserve"> town </w:t>
            </w:r>
            <w:r w:rsidRPr="00CA5E40">
              <w:rPr>
                <w:rFonts w:cstheme="minorHAnsi"/>
              </w:rPr>
              <w:t xml:space="preserve">Writing a blog about your town and activities  </w:t>
            </w:r>
          </w:p>
          <w:p w:rsidR="00D04035" w:rsidRDefault="00CA5E40" w:rsidP="00CA5E40">
            <w:pPr>
              <w:pStyle w:val="ListParagraph"/>
              <w:numPr>
                <w:ilvl w:val="0"/>
                <w:numId w:val="9"/>
              </w:numPr>
              <w:rPr>
                <w:rFonts w:cstheme="minorHAnsi"/>
              </w:rPr>
            </w:pPr>
            <w:r w:rsidRPr="00D04035">
              <w:rPr>
                <w:rFonts w:cstheme="minorHAnsi"/>
                <w:b/>
                <w:u w:val="single"/>
              </w:rPr>
              <w:t>Spanish film project</w:t>
            </w:r>
            <w:r w:rsidRPr="00D04035">
              <w:rPr>
                <w:rFonts w:cstheme="minorHAnsi"/>
                <w:b/>
              </w:rPr>
              <w:t xml:space="preserve"> – Coco</w:t>
            </w:r>
            <w:r w:rsidRPr="00CA5E40">
              <w:rPr>
                <w:rFonts w:cstheme="minorHAnsi"/>
              </w:rPr>
              <w:t xml:space="preserve"> </w:t>
            </w:r>
          </w:p>
          <w:p w:rsidR="00CA5E40" w:rsidRPr="00CA5E40" w:rsidRDefault="00CA5E40" w:rsidP="00D04035">
            <w:pPr>
              <w:pStyle w:val="ListParagraph"/>
              <w:rPr>
                <w:rFonts w:cstheme="minorHAnsi"/>
              </w:rPr>
            </w:pPr>
            <w:r w:rsidRPr="00CA5E40">
              <w:rPr>
                <w:rFonts w:cstheme="minorHAnsi"/>
              </w:rPr>
              <w:t xml:space="preserve">This film will focus on </w:t>
            </w:r>
            <w:r w:rsidR="00D04035" w:rsidRPr="00CA5E40">
              <w:rPr>
                <w:rFonts w:cstheme="minorHAnsi"/>
              </w:rPr>
              <w:t>Hispanic</w:t>
            </w:r>
            <w:r w:rsidRPr="00CA5E40">
              <w:rPr>
                <w:rFonts w:cstheme="minorHAnsi"/>
              </w:rPr>
              <w:t xml:space="preserve"> culture and help them to understand the Mexican equivalent of ‘Halloween’ and how ‘The day of the Dead’ is celebrated in Hispanic countries  </w:t>
            </w:r>
          </w:p>
          <w:p w:rsidR="00717BCA" w:rsidRPr="00D04035" w:rsidRDefault="00717BCA" w:rsidP="00D04035">
            <w:pPr>
              <w:rPr>
                <w:rFonts w:cstheme="minorHAnsi"/>
              </w:rPr>
            </w:pPr>
          </w:p>
        </w:tc>
      </w:tr>
      <w:tr w:rsidR="00E9048B" w:rsidRPr="006A4DF5" w:rsidTr="00E3526F">
        <w:trPr>
          <w:trHeight w:val="1737"/>
        </w:trPr>
        <w:tc>
          <w:tcPr>
            <w:tcW w:w="4986" w:type="dxa"/>
          </w:tcPr>
          <w:p w:rsidR="00E9048B" w:rsidRPr="00120B04" w:rsidRDefault="00997D75" w:rsidP="00E3526F">
            <w:pPr>
              <w:pStyle w:val="NoSpacing"/>
              <w:jc w:val="center"/>
              <w:rPr>
                <w:rFonts w:cstheme="minorHAnsi"/>
              </w:rPr>
            </w:pPr>
            <w:r w:rsidRPr="00120B04">
              <w:rPr>
                <w:rFonts w:cstheme="minorHAnsi"/>
              </w:rPr>
              <w:t xml:space="preserve">KEY </w:t>
            </w:r>
            <w:r w:rsidR="004E237F" w:rsidRPr="00120B04">
              <w:rPr>
                <w:rFonts w:cstheme="minorHAnsi"/>
              </w:rPr>
              <w:t>A</w:t>
            </w:r>
            <w:r w:rsidRPr="00120B04">
              <w:rPr>
                <w:rFonts w:cstheme="minorHAnsi"/>
              </w:rPr>
              <w:t>SS</w:t>
            </w:r>
            <w:r w:rsidR="004E237F" w:rsidRPr="00120B04">
              <w:rPr>
                <w:rFonts w:cstheme="minorHAnsi"/>
              </w:rPr>
              <w:t>ESSMENTS</w:t>
            </w:r>
          </w:p>
          <w:p w:rsidR="00C23875" w:rsidRDefault="004E237F" w:rsidP="00E3526F">
            <w:pPr>
              <w:pStyle w:val="NoSpacing"/>
              <w:rPr>
                <w:rFonts w:cstheme="minorHAnsi"/>
              </w:rPr>
            </w:pPr>
            <w:r w:rsidRPr="00120B04">
              <w:rPr>
                <w:rFonts w:cstheme="minorHAnsi"/>
              </w:rPr>
              <w:t>HALF TERM 1</w:t>
            </w:r>
          </w:p>
          <w:p w:rsidR="004E237F" w:rsidRDefault="008E484B" w:rsidP="00120B04">
            <w:pPr>
              <w:pStyle w:val="NoSpacing"/>
              <w:rPr>
                <w:rFonts w:cstheme="minorHAnsi"/>
              </w:rPr>
            </w:pPr>
            <w:r>
              <w:rPr>
                <w:rFonts w:cstheme="minorHAnsi"/>
              </w:rPr>
              <w:t xml:space="preserve">Reading and Listening </w:t>
            </w:r>
          </w:p>
          <w:p w:rsidR="00120B04" w:rsidRPr="00120B04" w:rsidRDefault="00120B04" w:rsidP="00120B04">
            <w:pPr>
              <w:pStyle w:val="NoSpacing"/>
              <w:rPr>
                <w:rFonts w:cstheme="minorHAnsi"/>
              </w:rPr>
            </w:pPr>
          </w:p>
          <w:p w:rsidR="00120B04" w:rsidRPr="00120B04" w:rsidRDefault="004E237F" w:rsidP="00E3526F">
            <w:pPr>
              <w:pStyle w:val="NoSpacing"/>
              <w:rPr>
                <w:rFonts w:cstheme="minorHAnsi"/>
              </w:rPr>
            </w:pPr>
            <w:r w:rsidRPr="00120B04">
              <w:rPr>
                <w:rFonts w:cstheme="minorHAnsi"/>
              </w:rPr>
              <w:t>HALF TERM 2</w:t>
            </w:r>
          </w:p>
          <w:p w:rsidR="004E237F" w:rsidRPr="00120B04" w:rsidRDefault="008E484B" w:rsidP="00E3526F">
            <w:pPr>
              <w:pStyle w:val="NoSpacing"/>
              <w:rPr>
                <w:rFonts w:cstheme="minorHAnsi"/>
              </w:rPr>
            </w:pPr>
            <w:r>
              <w:rPr>
                <w:rFonts w:cstheme="minorHAnsi"/>
              </w:rPr>
              <w:t>Translation and Writing</w:t>
            </w:r>
          </w:p>
        </w:tc>
        <w:tc>
          <w:tcPr>
            <w:tcW w:w="5318" w:type="dxa"/>
          </w:tcPr>
          <w:p w:rsidR="00E9048B" w:rsidRPr="00120B04" w:rsidRDefault="00997D75" w:rsidP="00E3526F">
            <w:pPr>
              <w:jc w:val="center"/>
              <w:rPr>
                <w:rFonts w:cstheme="minorHAnsi"/>
              </w:rPr>
            </w:pPr>
            <w:r w:rsidRPr="00120B04">
              <w:rPr>
                <w:rFonts w:cstheme="minorHAnsi"/>
              </w:rPr>
              <w:t xml:space="preserve">KEY </w:t>
            </w:r>
            <w:r w:rsidR="004E237F" w:rsidRPr="00120B04">
              <w:rPr>
                <w:rFonts w:cstheme="minorHAnsi"/>
              </w:rPr>
              <w:t>ASSESSMENTS</w:t>
            </w:r>
          </w:p>
          <w:p w:rsidR="0073208A" w:rsidRPr="00120B04" w:rsidRDefault="004E237F" w:rsidP="00E3526F">
            <w:pPr>
              <w:pStyle w:val="NoSpacing"/>
              <w:rPr>
                <w:rFonts w:cstheme="minorHAnsi"/>
              </w:rPr>
            </w:pPr>
            <w:r w:rsidRPr="00120B04">
              <w:rPr>
                <w:rFonts w:cstheme="minorHAnsi"/>
              </w:rPr>
              <w:t>HALF TERM</w:t>
            </w:r>
            <w:r w:rsidR="00120B04">
              <w:rPr>
                <w:rFonts w:cstheme="minorHAnsi"/>
              </w:rPr>
              <w:t xml:space="preserve"> 3</w:t>
            </w:r>
          </w:p>
          <w:p w:rsidR="0009508B" w:rsidRDefault="008E484B" w:rsidP="0009508B">
            <w:pPr>
              <w:pStyle w:val="NoSpacing"/>
              <w:rPr>
                <w:rFonts w:cstheme="minorHAnsi"/>
              </w:rPr>
            </w:pPr>
            <w:r>
              <w:rPr>
                <w:rFonts w:cstheme="minorHAnsi"/>
              </w:rPr>
              <w:t>Speaking</w:t>
            </w:r>
          </w:p>
          <w:p w:rsidR="004E237F" w:rsidRPr="00120B04" w:rsidRDefault="004E237F" w:rsidP="00E3526F">
            <w:pPr>
              <w:pStyle w:val="NoSpacing"/>
              <w:rPr>
                <w:rFonts w:cstheme="minorHAnsi"/>
              </w:rPr>
            </w:pPr>
          </w:p>
          <w:p w:rsidR="0073208A" w:rsidRPr="00120B04" w:rsidRDefault="00120B04" w:rsidP="00E3526F">
            <w:pPr>
              <w:pStyle w:val="NoSpacing"/>
              <w:rPr>
                <w:rFonts w:cstheme="minorHAnsi"/>
              </w:rPr>
            </w:pPr>
            <w:r>
              <w:rPr>
                <w:rFonts w:cstheme="minorHAnsi"/>
              </w:rPr>
              <w:t>HALF TERM 4</w:t>
            </w:r>
          </w:p>
          <w:p w:rsidR="004E237F" w:rsidRPr="00120B04" w:rsidRDefault="008E484B" w:rsidP="00E3526F">
            <w:pPr>
              <w:pStyle w:val="NoSpacing"/>
              <w:rPr>
                <w:rFonts w:cstheme="minorHAnsi"/>
              </w:rPr>
            </w:pPr>
            <w:r>
              <w:rPr>
                <w:rFonts w:cstheme="minorHAnsi"/>
              </w:rPr>
              <w:t>Translation</w:t>
            </w:r>
            <w:r w:rsidR="0009508B">
              <w:rPr>
                <w:rFonts w:cstheme="minorHAnsi"/>
              </w:rPr>
              <w:t xml:space="preserve"> and listening</w:t>
            </w:r>
          </w:p>
        </w:tc>
        <w:tc>
          <w:tcPr>
            <w:tcW w:w="5522" w:type="dxa"/>
          </w:tcPr>
          <w:p w:rsidR="00E9048B" w:rsidRPr="00120B04" w:rsidRDefault="00997D75" w:rsidP="00E3526F">
            <w:pPr>
              <w:jc w:val="center"/>
              <w:rPr>
                <w:rFonts w:cstheme="minorHAnsi"/>
              </w:rPr>
            </w:pPr>
            <w:r w:rsidRPr="00120B04">
              <w:rPr>
                <w:rFonts w:cstheme="minorHAnsi"/>
              </w:rPr>
              <w:t xml:space="preserve">KEY </w:t>
            </w:r>
            <w:r w:rsidR="004E237F" w:rsidRPr="00120B04">
              <w:rPr>
                <w:rFonts w:cstheme="minorHAnsi"/>
              </w:rPr>
              <w:t>ASSESSMENTS</w:t>
            </w:r>
          </w:p>
          <w:p w:rsidR="004E237F" w:rsidRPr="00120B04" w:rsidRDefault="00120B04" w:rsidP="00E3526F">
            <w:pPr>
              <w:pStyle w:val="NoSpacing"/>
              <w:rPr>
                <w:rFonts w:cstheme="minorHAnsi"/>
              </w:rPr>
            </w:pPr>
            <w:r>
              <w:rPr>
                <w:rFonts w:cstheme="minorHAnsi"/>
              </w:rPr>
              <w:t>HALF TERM 5</w:t>
            </w:r>
          </w:p>
          <w:p w:rsidR="0009508B" w:rsidRDefault="008E484B" w:rsidP="0009508B">
            <w:pPr>
              <w:pStyle w:val="NoSpacing"/>
              <w:rPr>
                <w:rFonts w:cstheme="minorHAnsi"/>
              </w:rPr>
            </w:pPr>
            <w:r>
              <w:rPr>
                <w:rFonts w:cstheme="minorHAnsi"/>
              </w:rPr>
              <w:t>Reading and W</w:t>
            </w:r>
            <w:r w:rsidR="0009508B">
              <w:rPr>
                <w:rFonts w:cstheme="minorHAnsi"/>
              </w:rPr>
              <w:t>riting</w:t>
            </w:r>
          </w:p>
          <w:p w:rsidR="00AC63B5" w:rsidRPr="00120B04" w:rsidRDefault="00AC63B5" w:rsidP="00E3526F">
            <w:pPr>
              <w:pStyle w:val="NoSpacing"/>
              <w:rPr>
                <w:rFonts w:cstheme="minorHAnsi"/>
              </w:rPr>
            </w:pPr>
          </w:p>
          <w:p w:rsidR="004E237F" w:rsidRPr="00120B04" w:rsidRDefault="00120B04" w:rsidP="00E3526F">
            <w:pPr>
              <w:pStyle w:val="NoSpacing"/>
              <w:rPr>
                <w:rFonts w:cstheme="minorHAnsi"/>
              </w:rPr>
            </w:pPr>
            <w:r>
              <w:rPr>
                <w:rFonts w:cstheme="minorHAnsi"/>
              </w:rPr>
              <w:t>HALF TERM 6</w:t>
            </w:r>
          </w:p>
          <w:p w:rsidR="004E237F" w:rsidRPr="00120B04" w:rsidRDefault="00120B04" w:rsidP="00E3526F">
            <w:pPr>
              <w:pStyle w:val="Body"/>
              <w:rPr>
                <w:rFonts w:asciiTheme="minorHAnsi" w:hAnsiTheme="minorHAnsi" w:cstheme="minorHAnsi"/>
              </w:rPr>
            </w:pPr>
            <w:r>
              <w:rPr>
                <w:rFonts w:asciiTheme="minorHAnsi" w:hAnsiTheme="minorHAnsi" w:cstheme="minorHAnsi"/>
              </w:rPr>
              <w:t xml:space="preserve">Listening, Speaking, </w:t>
            </w:r>
            <w:r w:rsidR="008E484B">
              <w:rPr>
                <w:rFonts w:asciiTheme="minorHAnsi" w:hAnsiTheme="minorHAnsi" w:cstheme="minorHAnsi"/>
              </w:rPr>
              <w:t>Reading,</w:t>
            </w:r>
            <w:r>
              <w:rPr>
                <w:rFonts w:asciiTheme="minorHAnsi" w:hAnsiTheme="minorHAnsi" w:cstheme="minorHAnsi"/>
              </w:rPr>
              <w:t xml:space="preserve"> Writing </w:t>
            </w:r>
            <w:r w:rsidR="008E484B">
              <w:rPr>
                <w:rFonts w:asciiTheme="minorHAnsi" w:hAnsiTheme="minorHAnsi" w:cstheme="minorHAnsi"/>
              </w:rPr>
              <w:t xml:space="preserve">and Translation </w:t>
            </w:r>
            <w:r>
              <w:rPr>
                <w:rFonts w:asciiTheme="minorHAnsi" w:hAnsiTheme="minorHAnsi" w:cstheme="minorHAnsi"/>
              </w:rPr>
              <w:t>End of Year Assessment</w:t>
            </w:r>
            <w:r w:rsidR="008E484B">
              <w:rPr>
                <w:rFonts w:asciiTheme="minorHAnsi" w:hAnsiTheme="minorHAnsi" w:cstheme="minorHAnsi"/>
              </w:rPr>
              <w:t>s</w:t>
            </w:r>
            <w:bookmarkStart w:id="0" w:name="_GoBack"/>
            <w:bookmarkEnd w:id="0"/>
          </w:p>
        </w:tc>
      </w:tr>
      <w:tr w:rsidR="006A4DF5" w:rsidRPr="006A4DF5" w:rsidTr="00E3526F">
        <w:trPr>
          <w:trHeight w:val="929"/>
        </w:trPr>
        <w:tc>
          <w:tcPr>
            <w:tcW w:w="15826" w:type="dxa"/>
            <w:gridSpan w:val="3"/>
          </w:tcPr>
          <w:p w:rsidR="006A4DF5" w:rsidRPr="00120B04" w:rsidRDefault="006A4DF5" w:rsidP="00E3526F">
            <w:pPr>
              <w:rPr>
                <w:rFonts w:cstheme="minorHAnsi"/>
              </w:rPr>
            </w:pPr>
            <w:r w:rsidRPr="00120B04">
              <w:rPr>
                <w:rFonts w:cstheme="minorHAnsi"/>
              </w:rPr>
              <w:t>Extended reading suggestions and links to external resources:</w:t>
            </w:r>
            <w:r w:rsidR="00120B04">
              <w:rPr>
                <w:rFonts w:cstheme="minorHAnsi"/>
              </w:rPr>
              <w:t xml:space="preserve"> We encourage all students to work through the Duo Lingo App. Homework will be set on a weekly basis with a vocabulary test of 10-12 </w:t>
            </w:r>
            <w:r w:rsidR="00570E8D">
              <w:rPr>
                <w:rFonts w:cstheme="minorHAnsi"/>
              </w:rPr>
              <w:t xml:space="preserve">key </w:t>
            </w:r>
            <w:r w:rsidR="00120B04">
              <w:rPr>
                <w:rFonts w:cstheme="minorHAnsi"/>
              </w:rPr>
              <w:t xml:space="preserve">words per week. Homework will include a piece of extended reading or writing. </w:t>
            </w:r>
          </w:p>
        </w:tc>
      </w:tr>
    </w:tbl>
    <w:p w:rsidR="003B23D6" w:rsidRPr="006A4DF5" w:rsidRDefault="003B23D6">
      <w:pPr>
        <w:rPr>
          <w:rFonts w:ascii="Candara" w:hAnsi="Candara"/>
        </w:rPr>
      </w:pPr>
    </w:p>
    <w:p w:rsidR="005E63DD" w:rsidRPr="006A4DF5" w:rsidRDefault="005E63DD">
      <w:pPr>
        <w:rPr>
          <w:rFonts w:ascii="Candara" w:hAnsi="Candara"/>
        </w:rPr>
      </w:pPr>
    </w:p>
    <w:p w:rsidR="005E63DD" w:rsidRPr="006A4DF5" w:rsidRDefault="005E63DD">
      <w:pPr>
        <w:rPr>
          <w:rFonts w:ascii="Candara" w:hAnsi="Candara"/>
        </w:rPr>
      </w:pPr>
    </w:p>
    <w:sectPr w:rsidR="005E63DD" w:rsidRPr="006A4DF5" w:rsidSect="00E85FC4">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24FD" w:rsidRDefault="00C924FD" w:rsidP="00C924FD">
      <w:pPr>
        <w:spacing w:after="0" w:line="240" w:lineRule="auto"/>
      </w:pPr>
      <w:r>
        <w:separator/>
      </w:r>
    </w:p>
  </w:endnote>
  <w:endnote w:type="continuationSeparator" w:id="0">
    <w:p w:rsidR="00C924FD" w:rsidRDefault="00C924FD" w:rsidP="00C924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haroni">
    <w:charset w:val="B1"/>
    <w:family w:val="auto"/>
    <w:pitch w:val="variable"/>
    <w:sig w:usb0="00000801" w:usb1="00000000" w:usb2="00000000" w:usb3="00000000" w:csb0="0000002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24FD" w:rsidRDefault="00C924FD" w:rsidP="00C924FD">
      <w:pPr>
        <w:spacing w:after="0" w:line="240" w:lineRule="auto"/>
      </w:pPr>
      <w:r>
        <w:separator/>
      </w:r>
    </w:p>
  </w:footnote>
  <w:footnote w:type="continuationSeparator" w:id="0">
    <w:p w:rsidR="00C924FD" w:rsidRDefault="00C924FD" w:rsidP="00C924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24FD" w:rsidRDefault="00997D75" w:rsidP="00656391">
    <w:pPr>
      <w:pStyle w:val="Header"/>
      <w:jc w:val="center"/>
    </w:pPr>
    <w:r>
      <w:rPr>
        <w:noProof/>
        <w:lang w:eastAsia="en-GB"/>
      </w:rPr>
      <mc:AlternateContent>
        <mc:Choice Requires="wps">
          <w:drawing>
            <wp:anchor distT="0" distB="0" distL="114300" distR="114300" simplePos="0" relativeHeight="251663360" behindDoc="0" locked="0" layoutInCell="1" allowOverlap="1" wp14:editId="36B11C9B">
              <wp:simplePos x="0" y="0"/>
              <wp:positionH relativeFrom="column">
                <wp:posOffset>2200275</wp:posOffset>
              </wp:positionH>
              <wp:positionV relativeFrom="paragraph">
                <wp:posOffset>-421005</wp:posOffset>
              </wp:positionV>
              <wp:extent cx="4400550" cy="3238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0550" cy="323850"/>
                      </a:xfrm>
                      <a:prstGeom prst="rect">
                        <a:avLst/>
                      </a:prstGeom>
                      <a:noFill/>
                      <a:ln w="9525">
                        <a:noFill/>
                        <a:miter lim="800000"/>
                        <a:headEnd/>
                        <a:tailEnd/>
                      </a:ln>
                    </wps:spPr>
                    <wps:txbx>
                      <w:txbxContent>
                        <w:p w:rsidR="00997D75" w:rsidRPr="00997D75" w:rsidRDefault="00997D75">
                          <w:pPr>
                            <w:rPr>
                              <w:rFonts w:ascii="Candara" w:hAnsi="Candara" w:cs="Aharoni"/>
                              <w:b/>
                              <w:sz w:val="32"/>
                              <w:szCs w:val="32"/>
                            </w:rPr>
                          </w:pPr>
                          <w:r>
                            <w:rPr>
                              <w:rFonts w:ascii="Candara" w:hAnsi="Candara" w:cs="Aharoni"/>
                              <w:b/>
                              <w:sz w:val="32"/>
                              <w:szCs w:val="32"/>
                            </w:rPr>
                            <w:t xml:space="preserve">Marshalls Park Academy - </w:t>
                          </w:r>
                          <w:r w:rsidRPr="00997D75">
                            <w:rPr>
                              <w:rFonts w:ascii="Candara" w:hAnsi="Candara" w:cs="Aharoni"/>
                              <w:b/>
                              <w:sz w:val="32"/>
                              <w:szCs w:val="32"/>
                            </w:rPr>
                            <w:t>Curriculum Overview</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73.25pt;margin-top:-33.15pt;width:346.5pt;height: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" filled="f" stroked="f">
              <v:textbox>
                <w:txbxContent>
                  <w:p w:rsidR="00997D75" w:rsidRPr="00997D75" w:rsidRDefault="00997D75">
                    <w:pPr>
                      <w:rPr>
                        <w:rFonts w:ascii="Candara" w:hAnsi="Candara" w:cs="Aharoni"/>
                        <w:b/>
                        <w:sz w:val="32"/>
                        <w:szCs w:val="32"/>
                      </w:rPr>
                    </w:pPr>
                    <w:r>
                      <w:rPr>
                        <w:rFonts w:ascii="Candara" w:hAnsi="Candara" w:cs="Aharoni"/>
                        <w:b/>
                        <w:sz w:val="32"/>
                        <w:szCs w:val="32"/>
                      </w:rPr>
                      <w:t xml:space="preserve">Marshalls Park Academy - </w:t>
                    </w:r>
                    <w:r w:rsidRPr="00997D75">
                      <w:rPr>
                        <w:rFonts w:ascii="Candara" w:hAnsi="Candara" w:cs="Aharoni"/>
                        <w:b/>
                        <w:sz w:val="32"/>
                        <w:szCs w:val="32"/>
                      </w:rPr>
                      <w:t>Curriculum Overview</w:t>
                    </w:r>
                  </w:p>
                </w:txbxContent>
              </v:textbox>
            </v:shape>
          </w:pict>
        </mc:Fallback>
      </mc:AlternateContent>
    </w:r>
    <w:r>
      <w:rPr>
        <w:rFonts w:ascii="Times New Roman" w:hAnsi="Times New Roman"/>
        <w:noProof/>
        <w:sz w:val="24"/>
        <w:szCs w:val="24"/>
        <w:lang w:eastAsia="en-GB"/>
      </w:rPr>
      <w:drawing>
        <wp:anchor distT="36576" distB="36576" distL="36576" distR="36576" simplePos="0" relativeHeight="251661312" behindDoc="0" locked="0" layoutInCell="1" allowOverlap="1" wp14:anchorId="4A59ACB3" wp14:editId="6D431A54">
          <wp:simplePos x="0" y="0"/>
          <wp:positionH relativeFrom="column">
            <wp:posOffset>-676275</wp:posOffset>
          </wp:positionH>
          <wp:positionV relativeFrom="paragraph">
            <wp:posOffset>-269240</wp:posOffset>
          </wp:positionV>
          <wp:extent cx="438785" cy="510540"/>
          <wp:effectExtent l="0" t="0" r="0" b="3810"/>
          <wp:wrapNone/>
          <wp:docPr id="3" name="Picture 3" descr="m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10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lang w:eastAsia="en-GB"/>
      </w:rPr>
      <w:drawing>
        <wp:anchor distT="36576" distB="36576" distL="36576" distR="36576" simplePos="0" relativeHeight="251659264" behindDoc="0" locked="0" layoutInCell="1" allowOverlap="1" wp14:anchorId="77014A63" wp14:editId="078FB09A">
          <wp:simplePos x="0" y="0"/>
          <wp:positionH relativeFrom="column">
            <wp:posOffset>9029700</wp:posOffset>
          </wp:positionH>
          <wp:positionV relativeFrom="paragraph">
            <wp:posOffset>-250190</wp:posOffset>
          </wp:positionV>
          <wp:extent cx="438785" cy="510540"/>
          <wp:effectExtent l="0" t="0" r="0" b="3810"/>
          <wp:wrapNone/>
          <wp:docPr id="1" name="Picture 1" descr="mp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pa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8785" cy="51054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t>Subject:</w:t>
    </w:r>
    <w:r w:rsidR="00CA5E40">
      <w:t xml:space="preserve"> SPANISH</w:t>
    </w:r>
    <w:r>
      <w:tab/>
      <w:t>Year Group:</w:t>
    </w:r>
    <w:r w:rsidR="00CA5E40">
      <w:t xml:space="preserve"> 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70595"/>
    <w:multiLevelType w:val="hybridMultilevel"/>
    <w:tmpl w:val="BEFAF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C137E5"/>
    <w:multiLevelType w:val="hybridMultilevel"/>
    <w:tmpl w:val="0D3AE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457513"/>
    <w:multiLevelType w:val="hybridMultilevel"/>
    <w:tmpl w:val="675EE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E42EB5"/>
    <w:multiLevelType w:val="hybridMultilevel"/>
    <w:tmpl w:val="139A6D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4966C5"/>
    <w:multiLevelType w:val="hybridMultilevel"/>
    <w:tmpl w:val="C960ED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32778"/>
    <w:multiLevelType w:val="hybridMultilevel"/>
    <w:tmpl w:val="E23E2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E3057D"/>
    <w:multiLevelType w:val="hybridMultilevel"/>
    <w:tmpl w:val="5B60E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B21A30"/>
    <w:multiLevelType w:val="hybridMultilevel"/>
    <w:tmpl w:val="D9261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D042E1"/>
    <w:multiLevelType w:val="hybridMultilevel"/>
    <w:tmpl w:val="F5068A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AF2028"/>
    <w:multiLevelType w:val="hybridMultilevel"/>
    <w:tmpl w:val="93EE7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A24E16"/>
    <w:multiLevelType w:val="hybridMultilevel"/>
    <w:tmpl w:val="2A08F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8210AD5"/>
    <w:multiLevelType w:val="hybridMultilevel"/>
    <w:tmpl w:val="69A0BE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E377869"/>
    <w:multiLevelType w:val="hybridMultilevel"/>
    <w:tmpl w:val="689C8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AB076C"/>
    <w:multiLevelType w:val="hybridMultilevel"/>
    <w:tmpl w:val="BFFA7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516E1"/>
    <w:multiLevelType w:val="hybridMultilevel"/>
    <w:tmpl w:val="A3323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5EC2712"/>
    <w:multiLevelType w:val="hybridMultilevel"/>
    <w:tmpl w:val="051C6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2"/>
  </w:num>
  <w:num w:numId="4">
    <w:abstractNumId w:val="1"/>
  </w:num>
  <w:num w:numId="5">
    <w:abstractNumId w:val="4"/>
  </w:num>
  <w:num w:numId="6">
    <w:abstractNumId w:val="7"/>
  </w:num>
  <w:num w:numId="7">
    <w:abstractNumId w:val="5"/>
  </w:num>
  <w:num w:numId="8">
    <w:abstractNumId w:val="12"/>
  </w:num>
  <w:num w:numId="9">
    <w:abstractNumId w:val="14"/>
  </w:num>
  <w:num w:numId="10">
    <w:abstractNumId w:val="9"/>
  </w:num>
  <w:num w:numId="11">
    <w:abstractNumId w:val="8"/>
  </w:num>
  <w:num w:numId="12">
    <w:abstractNumId w:val="6"/>
  </w:num>
  <w:num w:numId="13">
    <w:abstractNumId w:val="15"/>
  </w:num>
  <w:num w:numId="14">
    <w:abstractNumId w:val="10"/>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FC4"/>
    <w:rsid w:val="00077A35"/>
    <w:rsid w:val="0009508B"/>
    <w:rsid w:val="00110289"/>
    <w:rsid w:val="00120B04"/>
    <w:rsid w:val="0019290B"/>
    <w:rsid w:val="001E1F40"/>
    <w:rsid w:val="001F1D93"/>
    <w:rsid w:val="00245589"/>
    <w:rsid w:val="00263613"/>
    <w:rsid w:val="0027374E"/>
    <w:rsid w:val="002C1B92"/>
    <w:rsid w:val="003B23D6"/>
    <w:rsid w:val="0044165F"/>
    <w:rsid w:val="004E237F"/>
    <w:rsid w:val="00570E8D"/>
    <w:rsid w:val="005C5F77"/>
    <w:rsid w:val="005E2726"/>
    <w:rsid w:val="005E63DD"/>
    <w:rsid w:val="00604C3E"/>
    <w:rsid w:val="0063649A"/>
    <w:rsid w:val="00656391"/>
    <w:rsid w:val="0067650C"/>
    <w:rsid w:val="006A4DF5"/>
    <w:rsid w:val="006F6D88"/>
    <w:rsid w:val="007067A9"/>
    <w:rsid w:val="00717BCA"/>
    <w:rsid w:val="007235F7"/>
    <w:rsid w:val="0073208A"/>
    <w:rsid w:val="00774F43"/>
    <w:rsid w:val="0083585D"/>
    <w:rsid w:val="00837FDA"/>
    <w:rsid w:val="00851F53"/>
    <w:rsid w:val="00852772"/>
    <w:rsid w:val="00880C99"/>
    <w:rsid w:val="008839F8"/>
    <w:rsid w:val="008E484B"/>
    <w:rsid w:val="009149CE"/>
    <w:rsid w:val="00935E8E"/>
    <w:rsid w:val="00950F98"/>
    <w:rsid w:val="00976788"/>
    <w:rsid w:val="00997D75"/>
    <w:rsid w:val="009D6E4F"/>
    <w:rsid w:val="00A33B99"/>
    <w:rsid w:val="00A47880"/>
    <w:rsid w:val="00AC63B5"/>
    <w:rsid w:val="00B76110"/>
    <w:rsid w:val="00B84B85"/>
    <w:rsid w:val="00C058E6"/>
    <w:rsid w:val="00C23875"/>
    <w:rsid w:val="00C4503C"/>
    <w:rsid w:val="00C639C6"/>
    <w:rsid w:val="00C924FD"/>
    <w:rsid w:val="00CA5E40"/>
    <w:rsid w:val="00D04035"/>
    <w:rsid w:val="00D368FC"/>
    <w:rsid w:val="00D426C2"/>
    <w:rsid w:val="00D84A2A"/>
    <w:rsid w:val="00D91A5E"/>
    <w:rsid w:val="00DC7873"/>
    <w:rsid w:val="00E206B2"/>
    <w:rsid w:val="00E3526F"/>
    <w:rsid w:val="00E7061D"/>
    <w:rsid w:val="00E81547"/>
    <w:rsid w:val="00E85FC4"/>
    <w:rsid w:val="00E86E75"/>
    <w:rsid w:val="00E9048B"/>
    <w:rsid w:val="00F1617D"/>
    <w:rsid w:val="00F423FB"/>
    <w:rsid w:val="00F60072"/>
    <w:rsid w:val="00F75E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5264A2E"/>
  <w15:docId w15:val="{A3BD3C5B-304A-4F28-9144-31AF1A7B9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5F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924FD"/>
    <w:pPr>
      <w:spacing w:after="0" w:line="240" w:lineRule="auto"/>
    </w:pPr>
  </w:style>
  <w:style w:type="paragraph" w:styleId="Header">
    <w:name w:val="header"/>
    <w:basedOn w:val="Normal"/>
    <w:link w:val="HeaderChar"/>
    <w:uiPriority w:val="99"/>
    <w:unhideWhenUsed/>
    <w:rsid w:val="00C924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24FD"/>
  </w:style>
  <w:style w:type="paragraph" w:styleId="Footer">
    <w:name w:val="footer"/>
    <w:basedOn w:val="Normal"/>
    <w:link w:val="FooterChar"/>
    <w:uiPriority w:val="99"/>
    <w:unhideWhenUsed/>
    <w:rsid w:val="00C924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24FD"/>
  </w:style>
  <w:style w:type="paragraph" w:styleId="BalloonText">
    <w:name w:val="Balloon Text"/>
    <w:basedOn w:val="Normal"/>
    <w:link w:val="BalloonTextChar"/>
    <w:uiPriority w:val="99"/>
    <w:semiHidden/>
    <w:unhideWhenUsed/>
    <w:rsid w:val="00C924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4FD"/>
    <w:rPr>
      <w:rFonts w:ascii="Tahoma" w:hAnsi="Tahoma" w:cs="Tahoma"/>
      <w:sz w:val="16"/>
      <w:szCs w:val="16"/>
    </w:rPr>
  </w:style>
  <w:style w:type="paragraph" w:styleId="ListParagraph">
    <w:name w:val="List Paragraph"/>
    <w:basedOn w:val="Normal"/>
    <w:uiPriority w:val="34"/>
    <w:qFormat/>
    <w:rsid w:val="00C924FD"/>
    <w:pPr>
      <w:ind w:left="720"/>
      <w:contextualSpacing/>
    </w:pPr>
  </w:style>
  <w:style w:type="paragraph" w:customStyle="1" w:styleId="Body">
    <w:name w:val="Body"/>
    <w:rsid w:val="00C23875"/>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n-GB"/>
    </w:rPr>
  </w:style>
  <w:style w:type="paragraph" w:customStyle="1" w:styleId="BodyA">
    <w:name w:val="Body A"/>
    <w:rsid w:val="00263613"/>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291</Words>
  <Characters>1661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YEAR 7- HALF TERM 1 ASSESSMENTS</vt:lpstr>
    </vt:vector>
  </TitlesOfParts>
  <Company>Marshalls Park School</Company>
  <LinksUpToDate>false</LinksUpToDate>
  <CharactersWithSpaces>1949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7- HALF TERM 1 ASSESSMENTS</dc:title>
  <dc:creator>N Solis</dc:creator>
  <cp:lastModifiedBy>Nicole Whittington</cp:lastModifiedBy>
  <cp:revision>2</cp:revision>
  <cp:lastPrinted>2019-11-19T10:08:00Z</cp:lastPrinted>
  <dcterms:created xsi:type="dcterms:W3CDTF">2022-06-05T16:11:00Z</dcterms:created>
  <dcterms:modified xsi:type="dcterms:W3CDTF">2022-06-05T16:11:00Z</dcterms:modified>
</cp:coreProperties>
</file>